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2F" w:rsidRDefault="00EC7A40" w:rsidP="00EC7A40">
      <w:pPr>
        <w:jc w:val="center"/>
      </w:pPr>
      <w:r>
        <w:t>Møtereferat for RU-møte 18.10.2016</w:t>
      </w:r>
    </w:p>
    <w:p w:rsidR="00EC7A40" w:rsidRDefault="00EC7A40" w:rsidP="00EC7A40">
      <w:r>
        <w:t>Møteleiar: Tora Skarvatun</w:t>
      </w:r>
    </w:p>
    <w:p w:rsidR="00EC7A40" w:rsidRDefault="00EC7A40" w:rsidP="00EC7A40">
      <w:r>
        <w:t>Referent: Stein Skoglund Skåtøy</w:t>
      </w:r>
    </w:p>
    <w:tbl>
      <w:tblPr>
        <w:tblStyle w:val="Tabellrutenett"/>
        <w:tblW w:w="0" w:type="auto"/>
        <w:tblLook w:val="04A0" w:firstRow="1" w:lastRow="0" w:firstColumn="1" w:lastColumn="0" w:noHBand="0" w:noVBand="1"/>
      </w:tblPr>
      <w:tblGrid>
        <w:gridCol w:w="4531"/>
        <w:gridCol w:w="4531"/>
      </w:tblGrid>
      <w:tr w:rsidR="00EC7A40" w:rsidTr="00EC7A40">
        <w:tc>
          <w:tcPr>
            <w:tcW w:w="4531" w:type="dxa"/>
          </w:tcPr>
          <w:p w:rsidR="00EC7A40" w:rsidRDefault="00EC7A40" w:rsidP="00EC7A40">
            <w:r>
              <w:t>Gruppe\Organisasjon\Formål</w:t>
            </w:r>
          </w:p>
        </w:tc>
        <w:tc>
          <w:tcPr>
            <w:tcW w:w="4531" w:type="dxa"/>
          </w:tcPr>
          <w:p w:rsidR="00EC7A40" w:rsidRDefault="00EC7A40" w:rsidP="00EC7A40">
            <w:r>
              <w:t>Namn</w:t>
            </w:r>
          </w:p>
        </w:tc>
      </w:tr>
      <w:tr w:rsidR="00EC7A40" w:rsidTr="00EC7A40">
        <w:tc>
          <w:tcPr>
            <w:tcW w:w="4531" w:type="dxa"/>
          </w:tcPr>
          <w:p w:rsidR="00EC7A40" w:rsidRDefault="00176CB9" w:rsidP="00EC7A40">
            <w:r>
              <w:t>FU-ii</w:t>
            </w:r>
          </w:p>
        </w:tc>
        <w:tc>
          <w:tcPr>
            <w:tcW w:w="4531" w:type="dxa"/>
          </w:tcPr>
          <w:p w:rsidR="00EC7A40" w:rsidRDefault="00176CB9" w:rsidP="00EC7A40">
            <w:r>
              <w:t>Ragnhild Aalvik</w:t>
            </w:r>
          </w:p>
        </w:tc>
      </w:tr>
      <w:tr w:rsidR="00EC7A40" w:rsidTr="00EC7A40">
        <w:tc>
          <w:tcPr>
            <w:tcW w:w="4531" w:type="dxa"/>
          </w:tcPr>
          <w:p w:rsidR="00EC7A40" w:rsidRDefault="00176CB9" w:rsidP="00EC7A40">
            <w:r>
              <w:t>FIL</w:t>
            </w:r>
          </w:p>
        </w:tc>
        <w:tc>
          <w:tcPr>
            <w:tcW w:w="4531" w:type="dxa"/>
          </w:tcPr>
          <w:p w:rsidR="00EC7A40" w:rsidRDefault="00176CB9" w:rsidP="00EC7A40">
            <w:r>
              <w:t>Jon Asgeir Torsvik</w:t>
            </w:r>
          </w:p>
        </w:tc>
      </w:tr>
      <w:tr w:rsidR="00EC7A40" w:rsidTr="00EC7A40">
        <w:tc>
          <w:tcPr>
            <w:tcW w:w="4531" w:type="dxa"/>
          </w:tcPr>
          <w:p w:rsidR="00EC7A40" w:rsidRDefault="00176CB9" w:rsidP="00EC7A40">
            <w:r>
              <w:t>GFU</w:t>
            </w:r>
          </w:p>
        </w:tc>
        <w:tc>
          <w:tcPr>
            <w:tcW w:w="4531" w:type="dxa"/>
          </w:tcPr>
          <w:p w:rsidR="00EC7A40" w:rsidRDefault="00176CB9" w:rsidP="00EC7A40">
            <w:r>
              <w:t>Dina E M Hauge</w:t>
            </w:r>
          </w:p>
        </w:tc>
      </w:tr>
      <w:tr w:rsidR="00EC7A40" w:rsidTr="00EC7A40">
        <w:tc>
          <w:tcPr>
            <w:tcW w:w="4531" w:type="dxa"/>
          </w:tcPr>
          <w:p w:rsidR="00EC7A40" w:rsidRDefault="00176CB9" w:rsidP="00EC7A40">
            <w:r>
              <w:t>Mattematisk fagutvalg</w:t>
            </w:r>
          </w:p>
        </w:tc>
        <w:tc>
          <w:tcPr>
            <w:tcW w:w="4531" w:type="dxa"/>
          </w:tcPr>
          <w:p w:rsidR="00EC7A40" w:rsidRDefault="00176CB9" w:rsidP="00EC7A40">
            <w:r>
              <w:t>Håkon Gimse</w:t>
            </w:r>
          </w:p>
        </w:tc>
      </w:tr>
      <w:tr w:rsidR="00EC7A40" w:rsidTr="00EC7A40">
        <w:tc>
          <w:tcPr>
            <w:tcW w:w="4531" w:type="dxa"/>
          </w:tcPr>
          <w:p w:rsidR="00EC7A40" w:rsidRDefault="00176CB9" w:rsidP="00EC7A40">
            <w:r>
              <w:t>LFFH</w:t>
            </w:r>
          </w:p>
        </w:tc>
        <w:tc>
          <w:tcPr>
            <w:tcW w:w="4531" w:type="dxa"/>
          </w:tcPr>
          <w:p w:rsidR="00EC7A40" w:rsidRDefault="00F00A90" w:rsidP="00EC7A40">
            <w:r>
              <w:t>Endre Lygre</w:t>
            </w:r>
          </w:p>
        </w:tc>
      </w:tr>
      <w:tr w:rsidR="00EC7A40" w:rsidTr="00EC7A40">
        <w:tc>
          <w:tcPr>
            <w:tcW w:w="4531" w:type="dxa"/>
          </w:tcPr>
          <w:p w:rsidR="00EC7A40" w:rsidRDefault="00F00A90" w:rsidP="00EC7A40">
            <w:r>
              <w:t>Integrerbar</w:t>
            </w:r>
          </w:p>
        </w:tc>
        <w:tc>
          <w:tcPr>
            <w:tcW w:w="4531" w:type="dxa"/>
          </w:tcPr>
          <w:p w:rsidR="00EC7A40" w:rsidRDefault="00F00A90" w:rsidP="00EC7A40">
            <w:r>
              <w:t>Emil Lindfors</w:t>
            </w:r>
          </w:p>
        </w:tc>
      </w:tr>
      <w:tr w:rsidR="00EC7A40" w:rsidTr="00EC7A40">
        <w:tc>
          <w:tcPr>
            <w:tcW w:w="4531" w:type="dxa"/>
          </w:tcPr>
          <w:p w:rsidR="00EC7A40" w:rsidRDefault="00F00A90" w:rsidP="00EC7A40">
            <w:r>
              <w:t>RU</w:t>
            </w:r>
          </w:p>
        </w:tc>
        <w:tc>
          <w:tcPr>
            <w:tcW w:w="4531" w:type="dxa"/>
          </w:tcPr>
          <w:p w:rsidR="00EC7A40" w:rsidRDefault="00F00A90" w:rsidP="00EC7A40">
            <w:r>
              <w:t>Stein Skoglund Skåtøy</w:t>
            </w:r>
          </w:p>
        </w:tc>
      </w:tr>
      <w:tr w:rsidR="00EC7A40" w:rsidTr="00EC7A40">
        <w:tc>
          <w:tcPr>
            <w:tcW w:w="4531" w:type="dxa"/>
          </w:tcPr>
          <w:p w:rsidR="00EC7A40" w:rsidRDefault="00F00A90" w:rsidP="00EC7A40">
            <w:r>
              <w:t>RU</w:t>
            </w:r>
          </w:p>
        </w:tc>
        <w:tc>
          <w:tcPr>
            <w:tcW w:w="4531" w:type="dxa"/>
          </w:tcPr>
          <w:p w:rsidR="00EC7A40" w:rsidRDefault="00F00A90" w:rsidP="00EC7A40">
            <w:r>
              <w:t>Didrik Sæther</w:t>
            </w:r>
          </w:p>
        </w:tc>
      </w:tr>
      <w:tr w:rsidR="00EC7A40" w:rsidTr="00EC7A40">
        <w:tc>
          <w:tcPr>
            <w:tcW w:w="4531" w:type="dxa"/>
          </w:tcPr>
          <w:p w:rsidR="00EC7A40" w:rsidRDefault="00F00A90" w:rsidP="00EC7A40">
            <w:r>
              <w:t>RU</w:t>
            </w:r>
          </w:p>
        </w:tc>
        <w:tc>
          <w:tcPr>
            <w:tcW w:w="4531" w:type="dxa"/>
          </w:tcPr>
          <w:p w:rsidR="00EC7A40" w:rsidRDefault="00F00A90" w:rsidP="00EC7A40">
            <w:r>
              <w:t>Roger Han</w:t>
            </w:r>
          </w:p>
        </w:tc>
      </w:tr>
      <w:tr w:rsidR="00EC7A40" w:rsidTr="00EC7A40">
        <w:tc>
          <w:tcPr>
            <w:tcW w:w="4531" w:type="dxa"/>
          </w:tcPr>
          <w:p w:rsidR="00EC7A40" w:rsidRDefault="00F00A90" w:rsidP="00EC7A40">
            <w:r>
              <w:t>RU</w:t>
            </w:r>
          </w:p>
        </w:tc>
        <w:tc>
          <w:tcPr>
            <w:tcW w:w="4531" w:type="dxa"/>
          </w:tcPr>
          <w:p w:rsidR="00EC7A40" w:rsidRDefault="00F00A90" w:rsidP="00EC7A40">
            <w:r>
              <w:t>Tora Skarvatun</w:t>
            </w:r>
          </w:p>
        </w:tc>
      </w:tr>
      <w:tr w:rsidR="00EC7A40" w:rsidTr="00EC7A40">
        <w:tc>
          <w:tcPr>
            <w:tcW w:w="4531" w:type="dxa"/>
          </w:tcPr>
          <w:p w:rsidR="00EC7A40" w:rsidRDefault="00F00A90" w:rsidP="00EC7A40">
            <w:r>
              <w:t>RU</w:t>
            </w:r>
          </w:p>
        </w:tc>
        <w:tc>
          <w:tcPr>
            <w:tcW w:w="4531" w:type="dxa"/>
          </w:tcPr>
          <w:p w:rsidR="00EC7A40" w:rsidRDefault="00F00A90" w:rsidP="00EC7A40">
            <w:r>
              <w:t>Natalie Johnsen</w:t>
            </w:r>
          </w:p>
        </w:tc>
      </w:tr>
      <w:tr w:rsidR="00EC7A40" w:rsidTr="00EC7A40">
        <w:tc>
          <w:tcPr>
            <w:tcW w:w="4531" w:type="dxa"/>
          </w:tcPr>
          <w:p w:rsidR="00EC7A40" w:rsidRDefault="00F00A90" w:rsidP="00EC7A40">
            <w:r>
              <w:t>NANOS</w:t>
            </w:r>
          </w:p>
        </w:tc>
        <w:tc>
          <w:tcPr>
            <w:tcW w:w="4531" w:type="dxa"/>
          </w:tcPr>
          <w:p w:rsidR="00EC7A40" w:rsidRDefault="00F00A90" w:rsidP="00EC7A40">
            <w:r>
              <w:t>Jonas Ekeli</w:t>
            </w:r>
          </w:p>
        </w:tc>
      </w:tr>
      <w:tr w:rsidR="00EC7A40" w:rsidTr="00EC7A40">
        <w:tc>
          <w:tcPr>
            <w:tcW w:w="4531" w:type="dxa"/>
          </w:tcPr>
          <w:p w:rsidR="00EC7A40" w:rsidRDefault="00F00A90" w:rsidP="00EC7A40">
            <w:r>
              <w:t>KFU</w:t>
            </w:r>
          </w:p>
        </w:tc>
        <w:tc>
          <w:tcPr>
            <w:tcW w:w="4531" w:type="dxa"/>
          </w:tcPr>
          <w:p w:rsidR="00EC7A40" w:rsidRDefault="00F00A90" w:rsidP="00EC7A40">
            <w:r>
              <w:t>Merethe Birkeland</w:t>
            </w:r>
          </w:p>
        </w:tc>
      </w:tr>
      <w:tr w:rsidR="00EC7A40" w:rsidTr="00EC7A40">
        <w:tc>
          <w:tcPr>
            <w:tcW w:w="4531" w:type="dxa"/>
          </w:tcPr>
          <w:p w:rsidR="00EC7A40" w:rsidRDefault="00F00A90" w:rsidP="00EC7A40">
            <w:r>
              <w:t>MIRE</w:t>
            </w:r>
          </w:p>
        </w:tc>
        <w:tc>
          <w:tcPr>
            <w:tcW w:w="4531" w:type="dxa"/>
          </w:tcPr>
          <w:p w:rsidR="00EC7A40" w:rsidRDefault="00F00A90" w:rsidP="00EC7A40">
            <w:r>
              <w:t>Nora Bjerkli</w:t>
            </w:r>
          </w:p>
        </w:tc>
      </w:tr>
      <w:tr w:rsidR="00EC7A40" w:rsidTr="00EC7A40">
        <w:tc>
          <w:tcPr>
            <w:tcW w:w="4531" w:type="dxa"/>
          </w:tcPr>
          <w:p w:rsidR="00EC7A40" w:rsidRDefault="00F00A90" w:rsidP="00EC7A40">
            <w:r>
              <w:t>HELIKS</w:t>
            </w:r>
          </w:p>
        </w:tc>
        <w:tc>
          <w:tcPr>
            <w:tcW w:w="4531" w:type="dxa"/>
          </w:tcPr>
          <w:p w:rsidR="00EC7A40" w:rsidRDefault="00F00A90" w:rsidP="00EC7A40">
            <w:r>
              <w:t>Hilde Eide Lien</w:t>
            </w:r>
          </w:p>
        </w:tc>
      </w:tr>
      <w:tr w:rsidR="00EC7A40" w:rsidTr="00EC7A40">
        <w:tc>
          <w:tcPr>
            <w:tcW w:w="4531" w:type="dxa"/>
          </w:tcPr>
          <w:p w:rsidR="00EC7A40" w:rsidRDefault="00F00A90" w:rsidP="00EC7A40">
            <w:r>
              <w:t>FFT</w:t>
            </w:r>
          </w:p>
        </w:tc>
        <w:tc>
          <w:tcPr>
            <w:tcW w:w="4531" w:type="dxa"/>
          </w:tcPr>
          <w:p w:rsidR="00EC7A40" w:rsidRDefault="00F00A90" w:rsidP="00EC7A40">
            <w:r>
              <w:t>Aleksandra Søyke</w:t>
            </w:r>
          </w:p>
        </w:tc>
      </w:tr>
      <w:tr w:rsidR="00EC7A40" w:rsidTr="00EC7A40">
        <w:tc>
          <w:tcPr>
            <w:tcW w:w="4531" w:type="dxa"/>
          </w:tcPr>
          <w:p w:rsidR="00EC7A40" w:rsidRDefault="00F00A90" w:rsidP="00EC7A40">
            <w:r>
              <w:t>FFT vara</w:t>
            </w:r>
          </w:p>
        </w:tc>
        <w:tc>
          <w:tcPr>
            <w:tcW w:w="4531" w:type="dxa"/>
          </w:tcPr>
          <w:p w:rsidR="00EC7A40" w:rsidRDefault="006E7ED8" w:rsidP="00EC7A40">
            <w:r>
              <w:t>Iben Alexander Eikrem Nesset</w:t>
            </w:r>
          </w:p>
        </w:tc>
      </w:tr>
      <w:tr w:rsidR="00EC7A40" w:rsidTr="00EC7A40">
        <w:tc>
          <w:tcPr>
            <w:tcW w:w="4531" w:type="dxa"/>
          </w:tcPr>
          <w:p w:rsidR="00EC7A40" w:rsidRDefault="006E7ED8" w:rsidP="00EC7A40">
            <w:r>
              <w:t>BFU</w:t>
            </w:r>
          </w:p>
        </w:tc>
        <w:tc>
          <w:tcPr>
            <w:tcW w:w="4531" w:type="dxa"/>
          </w:tcPr>
          <w:p w:rsidR="00EC7A40" w:rsidRDefault="006E7ED8" w:rsidP="00EC7A40">
            <w:r>
              <w:t>Morten Røstad</w:t>
            </w:r>
          </w:p>
        </w:tc>
      </w:tr>
      <w:tr w:rsidR="006E7ED8" w:rsidTr="00EC7A40">
        <w:tc>
          <w:tcPr>
            <w:tcW w:w="4531" w:type="dxa"/>
          </w:tcPr>
          <w:p w:rsidR="006E7ED8" w:rsidRDefault="006E7ED8" w:rsidP="00EC7A40">
            <w:r>
              <w:t>GFFU</w:t>
            </w:r>
          </w:p>
        </w:tc>
        <w:tc>
          <w:tcPr>
            <w:tcW w:w="4531" w:type="dxa"/>
          </w:tcPr>
          <w:p w:rsidR="006E7ED8" w:rsidRDefault="006E7ED8" w:rsidP="00EC7A40">
            <w:r>
              <w:t>Birgit Rinde</w:t>
            </w:r>
          </w:p>
        </w:tc>
      </w:tr>
      <w:tr w:rsidR="006E7ED8" w:rsidTr="00EC7A40">
        <w:tc>
          <w:tcPr>
            <w:tcW w:w="4531" w:type="dxa"/>
          </w:tcPr>
          <w:p w:rsidR="006E7ED8" w:rsidRDefault="006E7ED8" w:rsidP="00EC7A40">
            <w:r>
              <w:t>Fak.styret</w:t>
            </w:r>
          </w:p>
        </w:tc>
        <w:tc>
          <w:tcPr>
            <w:tcW w:w="4531" w:type="dxa"/>
          </w:tcPr>
          <w:p w:rsidR="006E7ED8" w:rsidRDefault="006E7ED8" w:rsidP="00EC7A40">
            <w:r>
              <w:t>Ida L. Fjermestad</w:t>
            </w:r>
          </w:p>
        </w:tc>
      </w:tr>
      <w:tr w:rsidR="006E7ED8" w:rsidTr="00EC7A40">
        <w:tc>
          <w:tcPr>
            <w:tcW w:w="4531" w:type="dxa"/>
          </w:tcPr>
          <w:p w:rsidR="006E7ED8" w:rsidRDefault="006E7ED8" w:rsidP="00EC7A40">
            <w:r>
              <w:t>Fak.styret</w:t>
            </w:r>
          </w:p>
        </w:tc>
        <w:tc>
          <w:tcPr>
            <w:tcW w:w="4531" w:type="dxa"/>
          </w:tcPr>
          <w:p w:rsidR="006E7ED8" w:rsidRDefault="006E7ED8" w:rsidP="00EC7A40">
            <w:r>
              <w:t>Andreas Trohjell</w:t>
            </w:r>
            <w:bookmarkStart w:id="0" w:name="_GoBack"/>
            <w:bookmarkEnd w:id="0"/>
          </w:p>
        </w:tc>
      </w:tr>
      <w:tr w:rsidR="006E7ED8" w:rsidTr="00EC7A40">
        <w:tc>
          <w:tcPr>
            <w:tcW w:w="4531" w:type="dxa"/>
          </w:tcPr>
          <w:p w:rsidR="006E7ED8" w:rsidRDefault="006E7ED8" w:rsidP="00EC7A40">
            <w:r>
              <w:t>Arr.Kor</w:t>
            </w:r>
          </w:p>
        </w:tc>
        <w:tc>
          <w:tcPr>
            <w:tcW w:w="4531" w:type="dxa"/>
          </w:tcPr>
          <w:p w:rsidR="006E7ED8" w:rsidRDefault="006E7ED8" w:rsidP="00EC7A40">
            <w:r>
              <w:t>Tamara Aasbøe</w:t>
            </w:r>
          </w:p>
        </w:tc>
      </w:tr>
      <w:tr w:rsidR="006E7ED8" w:rsidTr="00EC7A40">
        <w:tc>
          <w:tcPr>
            <w:tcW w:w="4531" w:type="dxa"/>
          </w:tcPr>
          <w:p w:rsidR="006E7ED8" w:rsidRDefault="006E7ED8" w:rsidP="00EC7A40">
            <w:r>
              <w:t>STIM</w:t>
            </w:r>
          </w:p>
        </w:tc>
        <w:tc>
          <w:tcPr>
            <w:tcW w:w="4531" w:type="dxa"/>
          </w:tcPr>
          <w:p w:rsidR="006E7ED8" w:rsidRDefault="006E7ED8" w:rsidP="00EC7A40">
            <w:r>
              <w:t>Torborg Rustand</w:t>
            </w:r>
          </w:p>
        </w:tc>
      </w:tr>
    </w:tbl>
    <w:p w:rsidR="00EC7A40" w:rsidRDefault="00EC7A40" w:rsidP="00EC7A40"/>
    <w:p w:rsidR="00EC7A40" w:rsidRDefault="00EC7A40" w:rsidP="00EC7A40">
      <w:r>
        <w:t>Saksliste:</w:t>
      </w:r>
    </w:p>
    <w:p w:rsidR="00EC7A40" w:rsidRDefault="00EC7A40" w:rsidP="00EC7A40">
      <w:pPr>
        <w:jc w:val="center"/>
      </w:pPr>
      <w:r>
        <w:t>Punkt 1, oppmøte:</w:t>
      </w:r>
    </w:p>
    <w:p w:rsidR="00EC7A40" w:rsidRDefault="00EC7A40" w:rsidP="00EC7A40">
      <w:pPr>
        <w:jc w:val="center"/>
      </w:pPr>
      <w:r>
        <w:t>Punkt 2, godkjenning av innkalling og saksliste:</w:t>
      </w:r>
    </w:p>
    <w:p w:rsidR="005F63CE" w:rsidRDefault="005F63CE" w:rsidP="005F63CE">
      <w:r>
        <w:t>Ingen innvendingar til dagens saksliste.</w:t>
      </w:r>
    </w:p>
    <w:p w:rsidR="005F63CE" w:rsidRDefault="005F63CE" w:rsidP="005F63CE">
      <w:r>
        <w:t>Til eventuelt kom Emil Lindfors med endring i Integrerbarstyret</w:t>
      </w:r>
    </w:p>
    <w:p w:rsidR="00EC7A40" w:rsidRDefault="00EC7A40" w:rsidP="00EC7A40">
      <w:pPr>
        <w:jc w:val="center"/>
      </w:pPr>
      <w:r>
        <w:t>Punkt 3, dekan skal snakke om:</w:t>
      </w:r>
    </w:p>
    <w:p w:rsidR="00AB2D4B" w:rsidRDefault="00AB2D4B" w:rsidP="00AB2D4B">
      <w:r>
        <w:t xml:space="preserve">Dekan skal opplysa strategien til fakultetet og scenario 2030-prosessen. </w:t>
      </w:r>
    </w:p>
    <w:p w:rsidR="00AB2D4B" w:rsidRDefault="00AB2D4B" w:rsidP="00AB2D4B">
      <w:r>
        <w:t xml:space="preserve">Det blei opplyst om den generelle linjestrukturen til UiB. Opplyste om si eiga rolle og kva det å vera dekan inneber. Dekan setter pris på RU og jobben dei gjer. Dekan opplyste og litt kva samfunnet forventar av universitetet. Av student, professor og administrasjon. Studentane viktige for institusjonen og korleis dei skal dei kan fungera som ambassadørar. Rektor er opptatt av kva studentane meiner. </w:t>
      </w:r>
    </w:p>
    <w:p w:rsidR="00462582" w:rsidRDefault="00AB2D4B" w:rsidP="00AB2D4B">
      <w:r>
        <w:t xml:space="preserve">Det har blitt vedtatt ein strategi og det vil vera fleire ulike omrokkeringsprosessar. Fåtalet har sett strategiplanen til UiB. UiB skal utdanna dei mest ettertrakta studentane i Noreg. Innan 2 år etter end </w:t>
      </w:r>
      <w:r>
        <w:lastRenderedPageBreak/>
        <w:t>utdanning skal 85 vera i relevant jobb. MatNat har gjort ein stor e</w:t>
      </w:r>
      <w:r w:rsidR="00CC295E">
        <w:t xml:space="preserve">ndring der. Det er eit stort og til dels hårete mål. Det skal vera høg kvalitet på utdanninga. Er det høg kvalitet spør dekan? Er ein del negativ kritikk på faga og institutt frå studentundersøkingar. </w:t>
      </w:r>
      <w:r w:rsidR="004A0451">
        <w:t xml:space="preserve">Skal og bli betre på innovasjon og entreprenørskap. UiB gjer det svakt, spesielt i førehald til NTNU. På dei ulike måleparametrane som eit universitet vert målt på gjer UiB det tradisjonelt svakt. Eit forsøk på å forbetra dette er den nye sivilingeniørgraden hos sjømat og havbruk. Biomedisin og fornybar energi vil vera to områder der det vil komme ingeniørgradar. </w:t>
      </w:r>
      <w:r w:rsidR="009D13E4">
        <w:t xml:space="preserve">For fleire kurstilbod i retning innovasjon og entreprenørskap. </w:t>
      </w:r>
    </w:p>
    <w:p w:rsidR="00AB2D4B" w:rsidRDefault="00462582" w:rsidP="00AB2D4B">
      <w:r>
        <w:t xml:space="preserve">Styret snakkar ein del med studiesjefen\studiekonsulenten på MatNat. Studentane i fagutvala følar ikkje at dei direkte involvert på å forbetra programma sine, men det blei minna på om programstyret. </w:t>
      </w:r>
      <w:r w:rsidR="00CC295E">
        <w:t xml:space="preserve"> </w:t>
      </w:r>
      <w:r>
        <w:t>Av erfaringar vert det utlyst om at studentane følar at dei har avgrensa med informasjon. Dermed vanskeleg å komme med god eller relevant informasjon. Eit ynskje frå dekan om at studentane skal vera meir aktiv. UiB treng input for å forbetra seg.</w:t>
      </w:r>
    </w:p>
    <w:p w:rsidR="00750AC8" w:rsidRDefault="00462582" w:rsidP="00AB2D4B">
      <w:r>
        <w:t>Scenario 2030. Det er eit ytre ynskje om at studiane skal vera meir samfunnsnyttige. Og eit større y</w:t>
      </w:r>
      <w:r w:rsidR="0004552D">
        <w:t xml:space="preserve">nskje om gjennomføring av studiar og auka samfunnsrelevans. </w:t>
      </w:r>
      <w:r w:rsidR="00750AC8">
        <w:t xml:space="preserve">NTNU si suksess kan vera relatert til deira sterke fokus på strategi. Stor ulikskap mellom det største og det minste instituttet. 8 institutt, med kvar sin leiar, administrasjonssjef og det er i tillegg 3 prodekan på MatNat. Scenarioprossessen har som mål å effektivisera MatNat ettersom leiargruppa då vert særs stor. Målet dette er å gjere det enklare for tverrfaglege studiar og gjerne meir proffosjonelt for studentane. Målet til slutt er 4-5 institutt mot noverande 8. Men dette vert ikkje ein enkel oppgåve. I grove trekk er det effektivisering. Studentane vert ikkje så involvert i første omgang grunna at det er eit primærfokus på forskningsrelaterte sider ved dette. Fak.rep kom med eit innspel om at studentane bør gjerne involverast seinare i neste omgang. Det vert meir naturleg å involvera studentane då ifølgje dekan. </w:t>
      </w:r>
    </w:p>
    <w:p w:rsidR="00750AC8" w:rsidRDefault="00750AC8" w:rsidP="00AB2D4B">
      <w:r>
        <w:t>Det kom og ein beskjed frå Eli Høyer(?). Studentbarometeret må bli svart av flest mogleg studentar ettersom dette er særs relevant\viktig for utviklinga av MatNat</w:t>
      </w:r>
    </w:p>
    <w:p w:rsidR="00BA7669" w:rsidRDefault="00750AC8" w:rsidP="00AB2D4B">
      <w:r>
        <w:t xml:space="preserve">Byggeprosessar. I løpet av hausten kjem det ein ferdigstilt lesesal for geo master og samt eit seminarrom. Første fase for Læringssenteret er at Hangaren vert stengt. Mars 2017 vert den stengd, og målet at det skal vera ferdig jula 2017. Det vert ein ny lesesal, men redusert mengd. Den nye plassen vil vera om lag halvert i tal leseplassar. Den nye lesesalen for geo master vert gjort disponibel for alle under perioden der Hangaren er stengt. Det skal kome straum på alle leseplassar </w:t>
      </w:r>
      <w:r w:rsidR="007B64DF">
        <w:t xml:space="preserve">og i kantina. Det vert gjort endringar på taket og takvindauge vert erstatta. Det er eit mål om å endra på avtrekkskapa skal gå på eit betre system enn dagens opplegg. Energitapande og ikkje bra. Dette er ein prosess som vil ta 8-10 år og kosta rundt 1 milliard. EnTek-bygget skal forhåpentligvis vera ferdig før den tid. Då vert Allegaten 66 revet ned. Ein stor rehabiliteringsprosess held på ved Geofysen som er ferdig innan 2017. </w:t>
      </w:r>
      <w:r w:rsidR="00BA7669">
        <w:t xml:space="preserve">Diverre får ikkje vi som studentar nødvendigvis glede av dette. </w:t>
      </w:r>
    </w:p>
    <w:p w:rsidR="00462582" w:rsidRDefault="00BA7669" w:rsidP="00AB2D4B">
      <w:r>
        <w:t>Det kom spørsmål ved eksamenstidar når Hangaren er stengt. Den nye lesesalen for Geo Master vert open for alle studentane under eksamenstida, men det vert utfordringar for masterstudentane som tilhøyrar der.</w:t>
      </w:r>
      <w:r w:rsidR="0004552D">
        <w:t xml:space="preserve"> </w:t>
      </w:r>
    </w:p>
    <w:p w:rsidR="00EC7A40" w:rsidRDefault="00EC7A40" w:rsidP="00EC7A40">
      <w:pPr>
        <w:jc w:val="center"/>
      </w:pPr>
      <w:r>
        <w:t xml:space="preserve">Punkt 4, </w:t>
      </w:r>
      <w:r w:rsidR="005F63CE">
        <w:t>Orientering:</w:t>
      </w:r>
    </w:p>
    <w:p w:rsidR="005F63CE" w:rsidRDefault="005F63CE" w:rsidP="005F63CE">
      <w:pPr>
        <w:jc w:val="center"/>
      </w:pPr>
      <w:r>
        <w:t>Generell orientering:</w:t>
      </w:r>
    </w:p>
    <w:p w:rsidR="004F3B93" w:rsidRDefault="004F3B93" w:rsidP="004F3B93">
      <w:r>
        <w:t xml:space="preserve">RU sitt styre vert presentert. Grunna overskreda tid av dekan, vert introduksjonane vert gjort særs kjapt og effektivt. </w:t>
      </w:r>
      <w:r w:rsidR="008C453A">
        <w:t xml:space="preserve"> Den generelle jobben og ansvara RU har blei presenter kjapt av Natalie. Fakultetsrepresentantene fekk og forklart si rolle. Natalie forklarte si rolle angåande Studentparlamentet. </w:t>
      </w:r>
    </w:p>
    <w:p w:rsidR="008C453A" w:rsidRDefault="00536C0D" w:rsidP="004F3B93">
      <w:r>
        <w:lastRenderedPageBreak/>
        <w:t>Sist møte blei det sagt:</w:t>
      </w:r>
    </w:p>
    <w:p w:rsidR="00536C0D" w:rsidRDefault="00536C0D" w:rsidP="004F3B93">
      <w:r>
        <w:tab/>
        <w:t>-Nye fakultetsrepresentanter og eit auka styre</w:t>
      </w:r>
    </w:p>
    <w:p w:rsidR="00536C0D" w:rsidRDefault="00536C0D" w:rsidP="004F3B93">
      <w:r>
        <w:tab/>
        <w:t>-Forbetra skikkethetsprosedyrar og anonymisering av dette</w:t>
      </w:r>
    </w:p>
    <w:p w:rsidR="00536C0D" w:rsidRDefault="00536C0D" w:rsidP="004F3B93">
      <w:r>
        <w:tab/>
        <w:t>-Betre sykkeloppleg</w:t>
      </w:r>
    </w:p>
    <w:p w:rsidR="00536C0D" w:rsidRDefault="00536C0D" w:rsidP="004F3B93">
      <w:r>
        <w:tab/>
        <w:t>-Betre russtøtte og liknande for studentar</w:t>
      </w:r>
    </w:p>
    <w:p w:rsidR="004F3B93" w:rsidRDefault="004F3B93" w:rsidP="005F63CE">
      <w:pPr>
        <w:jc w:val="center"/>
      </w:pPr>
    </w:p>
    <w:p w:rsidR="005F63CE" w:rsidRDefault="005F63CE" w:rsidP="005F63CE">
      <w:pPr>
        <w:jc w:val="center"/>
      </w:pPr>
      <w:r>
        <w:t>Arealplanlegging:</w:t>
      </w:r>
    </w:p>
    <w:p w:rsidR="00B0343F" w:rsidRDefault="00B0343F" w:rsidP="00536C0D">
      <w:r>
        <w:t>Det har ikkje vore opplyst om halverring av lesesalplassar før. Det vert biblioteksstille, men ikkje lesesalstille. Det er ikkje ønska løysing av utfordringane. Det vert opplyst om dei andre punkta og.</w:t>
      </w:r>
    </w:p>
    <w:p w:rsidR="005F63CE" w:rsidRDefault="005F63CE" w:rsidP="005F63CE">
      <w:pPr>
        <w:jc w:val="center"/>
      </w:pPr>
      <w:r>
        <w:t>Arrangementkoordinator:</w:t>
      </w:r>
    </w:p>
    <w:p w:rsidR="00B0343F" w:rsidRDefault="003D6F0E" w:rsidP="003D6F0E">
      <w:r>
        <w:t>Opplyste generelt om si rolle. Ting vert oppdatert betre framover grunna manglande materiell. Det meste skjer på Integrerbar</w:t>
      </w:r>
    </w:p>
    <w:p w:rsidR="005F63CE" w:rsidRDefault="005F63CE" w:rsidP="005F63CE">
      <w:pPr>
        <w:jc w:val="center"/>
      </w:pPr>
      <w:r>
        <w:t>Undervisningsprisen:</w:t>
      </w:r>
    </w:p>
    <w:p w:rsidR="003D6F0E" w:rsidRDefault="003D6F0E" w:rsidP="003D6F0E">
      <w:r>
        <w:t>Blei opplyst generelt om. Spørsmål om formålet med pengepremien. Målet er at pengane skal brukast til faget, men det er ikkje øyremerka. Kanskje eit ønske om at pengane vert rette meir mot faget og ikkje forskinga til førelesaren.</w:t>
      </w:r>
    </w:p>
    <w:p w:rsidR="005F63CE" w:rsidRDefault="005F63CE" w:rsidP="005F63CE">
      <w:pPr>
        <w:jc w:val="center"/>
      </w:pPr>
      <w:r>
        <w:t>Punkt 5, Semesterkickoff</w:t>
      </w:r>
      <w:r w:rsidR="00462582">
        <w:t>:</w:t>
      </w:r>
    </w:p>
    <w:p w:rsidR="00EC7A40" w:rsidRDefault="00D232A0" w:rsidP="003D6F0E">
      <w:r>
        <w:t xml:space="preserve">Blei opplyst generelle behov og informasjon for Kick-Off. Det blei og opplyst om dei 6 ulike rollane. Den største arbeidsmengda er økonomisk ansvarleg. </w:t>
      </w:r>
      <w:r w:rsidR="00CC2FA1">
        <w:t>Er viktig å søkja om sponsorar kjapt ettersom det kan vera essensielt å få slikt på plass på førehand. Pengane frå fadderstyret blei det spurt om. Det er i følgje malar har det blitt brukt litt pengar frå fadderstyret før. Det blei og opplyst om at det er fint opent for at andre frå fagutvala sine styrer vert med på dette arbeidsutvalet. Ved neste møte for arbeidsutvalet vert ein økonomisk plan satt opp.</w:t>
      </w:r>
    </w:p>
    <w:p w:rsidR="00CC2FA1" w:rsidRDefault="00CC2FA1" w:rsidP="00CC2FA1">
      <w:pPr>
        <w:pStyle w:val="Listeavsnitt"/>
        <w:numPr>
          <w:ilvl w:val="0"/>
          <w:numId w:val="1"/>
        </w:numPr>
      </w:pPr>
      <w:r>
        <w:t>november er det frist for å melde seg på.</w:t>
      </w:r>
    </w:p>
    <w:p w:rsidR="00CC2FA1" w:rsidRDefault="00CC2FA1" w:rsidP="00CC2FA1">
      <w:pPr>
        <w:ind w:left="360"/>
      </w:pPr>
      <w:r>
        <w:t>Kontaktinformasjon: Roger Han (ROGER NAH på Facebook)</w:t>
      </w:r>
    </w:p>
    <w:p w:rsidR="00CC2FA1" w:rsidRDefault="00CC2FA1" w:rsidP="00CC2FA1">
      <w:pPr>
        <w:ind w:left="360"/>
      </w:pPr>
      <w:r>
        <w:t>TLF -- -- -- --</w:t>
      </w:r>
    </w:p>
    <w:p w:rsidR="00CC2FA1" w:rsidRDefault="00CC2FA1" w:rsidP="00CC2FA1">
      <w:pPr>
        <w:ind w:left="360"/>
      </w:pPr>
      <w:r>
        <w:t xml:space="preserve">Mail: </w:t>
      </w:r>
    </w:p>
    <w:p w:rsidR="00CC2FA1" w:rsidRDefault="00CC2FA1" w:rsidP="00CC2FA1">
      <w:pPr>
        <w:ind w:left="360"/>
      </w:pPr>
      <w:r>
        <w:t>Mail:</w:t>
      </w:r>
    </w:p>
    <w:p w:rsidR="00CC2FA1" w:rsidRDefault="00CC2FA1" w:rsidP="00CC2FA1">
      <w:pPr>
        <w:jc w:val="center"/>
      </w:pPr>
      <w:r>
        <w:t>Punkt 6, PÅ VEG:</w:t>
      </w:r>
    </w:p>
    <w:p w:rsidR="00CC2FA1" w:rsidRDefault="006074E8" w:rsidP="00CC2FA1">
      <w:r>
        <w:t>Alle\flesteparten stått på stand.</w:t>
      </w:r>
    </w:p>
    <w:p w:rsidR="006074E8" w:rsidRDefault="006074E8" w:rsidP="00CC2FA1">
      <w:r>
        <w:t xml:space="preserve">Tilbakemeldingar: </w:t>
      </w:r>
      <w:r>
        <w:tab/>
        <w:t>Fleire enn året før</w:t>
      </w:r>
    </w:p>
    <w:p w:rsidR="006074E8" w:rsidRDefault="006074E8" w:rsidP="00CC2FA1">
      <w:r>
        <w:tab/>
      </w:r>
      <w:r>
        <w:tab/>
      </w:r>
      <w:r>
        <w:tab/>
        <w:t>Følte at folk var meir interessert i mat\bakst enn info</w:t>
      </w:r>
    </w:p>
    <w:p w:rsidR="006074E8" w:rsidRDefault="006074E8" w:rsidP="00CC2FA1">
      <w:r>
        <w:tab/>
      </w:r>
      <w:r>
        <w:tab/>
      </w:r>
      <w:r>
        <w:tab/>
        <w:t>Ikkje alle oppmøtte spurte nødvendigvis om info, men det var viktig å bli sett</w:t>
      </w:r>
    </w:p>
    <w:p w:rsidR="006074E8" w:rsidRDefault="006074E8" w:rsidP="00CC2FA1">
      <w:r>
        <w:tab/>
      </w:r>
      <w:r>
        <w:tab/>
      </w:r>
      <w:r>
        <w:tab/>
      </w:r>
      <w:r w:rsidR="00477FFE">
        <w:t>Ikkje alle hadde fått infoen tidsnok, så standen blei litt mindre effektiv</w:t>
      </w:r>
    </w:p>
    <w:p w:rsidR="00477FFE" w:rsidRDefault="005178E7" w:rsidP="005178E7">
      <w:pPr>
        <w:ind w:left="2124"/>
      </w:pPr>
      <w:r>
        <w:lastRenderedPageBreak/>
        <w:t>Lektor hadde ikkje stått i år grunna eiga opplegg dagen etterpå, og manglande fokus på det dei eigentleg skal stå for</w:t>
      </w:r>
    </w:p>
    <w:p w:rsidR="005178E7" w:rsidRDefault="005178E7" w:rsidP="005178E7">
      <w:pPr>
        <w:ind w:left="2124"/>
      </w:pPr>
    </w:p>
    <w:p w:rsidR="005178E7" w:rsidRDefault="005178E7" w:rsidP="005178E7">
      <w:pPr>
        <w:ind w:left="2124"/>
      </w:pPr>
    </w:p>
    <w:p w:rsidR="005178E7" w:rsidRDefault="005178E7" w:rsidP="005178E7">
      <w:pPr>
        <w:ind w:left="2124"/>
        <w:jc w:val="center"/>
      </w:pPr>
      <w:r>
        <w:t>Punkt 7, fordeling av midlar til arrangement:</w:t>
      </w:r>
    </w:p>
    <w:p w:rsidR="005178E7" w:rsidRDefault="005178E7" w:rsidP="005178E7">
      <w:r>
        <w:t>Det er mykje pengar igjen, og det vert bedt om at folk søkar. Det blir bedt om at infoen vert ført vidare til fakultet.</w:t>
      </w:r>
    </w:p>
    <w:p w:rsidR="005178E7" w:rsidRDefault="005178E7" w:rsidP="005178E7">
      <w:r>
        <w:t>Summen til Oktoberfest vert endra til 993,- og det vert godtatt einstemmig av styret.</w:t>
      </w:r>
    </w:p>
    <w:p w:rsidR="005178E7" w:rsidRDefault="005178E7" w:rsidP="005178E7">
      <w:r>
        <w:t>Mjøllnir har søkt om 4000,- (maks for kva ein kan søkja om). Dette går til leiga av kantina. Dette vert og avstemt og godkjend.</w:t>
      </w:r>
    </w:p>
    <w:p w:rsidR="005178E7" w:rsidRDefault="005178E7" w:rsidP="005178E7">
      <w:pPr>
        <w:jc w:val="center"/>
      </w:pPr>
      <w:r>
        <w:t>Punkt 8, Tillitsvalgtseminar:</w:t>
      </w:r>
    </w:p>
    <w:p w:rsidR="005178E7" w:rsidRDefault="005178E7" w:rsidP="005178E7">
      <w:pPr>
        <w:jc w:val="center"/>
      </w:pPr>
    </w:p>
    <w:p w:rsidR="005178E7" w:rsidRDefault="005178E7" w:rsidP="005178E7">
      <w:r>
        <w:t xml:space="preserve">Det vert generell informasjon opplyst om seminaret. Fine hytter. </w:t>
      </w:r>
      <w:r w:rsidR="008832A9">
        <w:t xml:space="preserve">Det blei spurt om hyttane, men det vert fastsett at det er nok plass. Workshoppane vil blant anna handla om kommunikasjon, Trine frå Studentliv frå SIB, årshjul, Ida og Andreas fakultet. </w:t>
      </w:r>
    </w:p>
    <w:p w:rsidR="009760C9" w:rsidRDefault="009760C9" w:rsidP="005178E7"/>
    <w:p w:rsidR="009760C9" w:rsidRDefault="009760C9" w:rsidP="009760C9">
      <w:pPr>
        <w:jc w:val="center"/>
      </w:pPr>
      <w:r>
        <w:t>Punkt 9, Hausten som kjem:</w:t>
      </w:r>
    </w:p>
    <w:p w:rsidR="009760C9" w:rsidRDefault="009760C9" w:rsidP="009760C9">
      <w:pPr>
        <w:jc w:val="center"/>
      </w:pPr>
    </w:p>
    <w:p w:rsidR="009760C9" w:rsidRDefault="000526C4" w:rsidP="009760C9">
      <w:r>
        <w:t>Det har blitt spurt om stikkontaktane. Har vore ulike svar frå ulike instansar. Tidlegare leiar for RU fekk bekrefta at pengane skule vera på plass, men administrasjonen ga eit anna svar.</w:t>
      </w:r>
    </w:p>
    <w:p w:rsidR="000526C4" w:rsidRDefault="000526C4" w:rsidP="009760C9">
      <w:r>
        <w:t xml:space="preserve">Lesesalproblematikken er ein evig sak. Ting er ikkje ideelt der og ting bør forbetrast. Må få betre bord og gjerne fleire plassar. </w:t>
      </w:r>
    </w:p>
    <w:p w:rsidR="00374CC1" w:rsidRDefault="000526C4" w:rsidP="009760C9">
      <w:r>
        <w:t xml:space="preserve">Og vore spørsmål om kaffimaskin. Kaffimaskinar bør vera mogleg å setja opp </w:t>
      </w:r>
      <w:r w:rsidR="00374CC1">
        <w:t>ettersom det finnast på HiB blant anna.</w:t>
      </w:r>
    </w:p>
    <w:p w:rsidR="000526C4" w:rsidRDefault="00374CC1" w:rsidP="009760C9">
      <w:r>
        <w:t xml:space="preserve">Det vert teken opp opningstider at dei bør utvidast </w:t>
      </w:r>
      <w:r w:rsidR="000526C4">
        <w:t xml:space="preserve"> </w:t>
      </w:r>
      <w:r>
        <w:t xml:space="preserve">overalt. Lesesal, rom og tilgang til bygg generelt. </w:t>
      </w:r>
    </w:p>
    <w:p w:rsidR="00B325FC" w:rsidRDefault="00B325FC" w:rsidP="00B325FC">
      <w:pPr>
        <w:jc w:val="center"/>
      </w:pPr>
      <w:r>
        <w:t>Punkt 10, Sosialt:</w:t>
      </w:r>
    </w:p>
    <w:p w:rsidR="00B325FC" w:rsidRDefault="00B52C20" w:rsidP="00B325FC">
      <w:r>
        <w:t xml:space="preserve">Semesterfest på laurdag, på </w:t>
      </w:r>
      <w:r>
        <w:rPr>
          <w:rFonts w:cstheme="minorHAnsi"/>
        </w:rPr>
        <w:t>π</w:t>
      </w:r>
      <w:r>
        <w:t xml:space="preserve"> Happy. Ta med pengar, eit spleiselag. Vert sikkert kjekt. Informatikk har LAN, men det er fylt. Halloweenfest på H-Bar 28. oktober. HELIKS, BFU og FU-ii har Halloweenfest på FU-ii sin lesesal den 30.oktober. Mjøllnir har julefest.</w:t>
      </w:r>
    </w:p>
    <w:p w:rsidR="00B52C20" w:rsidRDefault="00B52C20" w:rsidP="00B52C20">
      <w:pPr>
        <w:jc w:val="center"/>
      </w:pPr>
      <w:r>
        <w:t>Punkt 11, Eventuelt:</w:t>
      </w:r>
    </w:p>
    <w:p w:rsidR="00B52C20" w:rsidRDefault="00B52C20" w:rsidP="00B52C20">
      <w:r>
        <w:t xml:space="preserve">Integrerbar opplyser </w:t>
      </w:r>
      <w:r w:rsidR="00E376C5">
        <w:t>om: Endringar i styret</w:t>
      </w:r>
    </w:p>
    <w:p w:rsidR="00E376C5" w:rsidRDefault="00CB3DB9" w:rsidP="00B52C20">
      <w:r>
        <w:t xml:space="preserve">Emil Lindfors går av som leiar av baren. Det vert plukka opp ny leiar frå internt i leiargruppa. Mellombelse endringar ettersom det vert eit val av nytt styre for Integrerbar i april. Det vert mogleg å søkja seg opp som økonomisk ansvarleg og bookingansvarleg. </w:t>
      </w:r>
    </w:p>
    <w:p w:rsidR="005D69D4" w:rsidRDefault="005D69D4" w:rsidP="00B52C20"/>
    <w:p w:rsidR="005D69D4" w:rsidRDefault="005D69D4" w:rsidP="005D69D4">
      <w:pPr>
        <w:jc w:val="center"/>
      </w:pPr>
      <w:r>
        <w:lastRenderedPageBreak/>
        <w:t>Punkt 12, Evaluering:</w:t>
      </w:r>
    </w:p>
    <w:p w:rsidR="005D69D4" w:rsidRDefault="00764A19" w:rsidP="005D69D4">
      <w:r>
        <w:t xml:space="preserve">Bra møte. Bra at dekan møtte opp. </w:t>
      </w:r>
      <w:r w:rsidR="004B059C">
        <w:t xml:space="preserve">Dekan brukte kanskje litt lang tid. </w:t>
      </w:r>
    </w:p>
    <w:p w:rsidR="00CC2FA1" w:rsidRDefault="00CC2FA1" w:rsidP="00CC2FA1"/>
    <w:sectPr w:rsidR="00CC2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A12565"/>
    <w:multiLevelType w:val="hybridMultilevel"/>
    <w:tmpl w:val="83086766"/>
    <w:lvl w:ilvl="0" w:tplc="47C6C5EC">
      <w:start w:val="1"/>
      <w:numFmt w:val="decimalZero"/>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0"/>
    <w:rsid w:val="0004552D"/>
    <w:rsid w:val="000526C4"/>
    <w:rsid w:val="0012682F"/>
    <w:rsid w:val="00176CB9"/>
    <w:rsid w:val="00374CC1"/>
    <w:rsid w:val="003D6F0E"/>
    <w:rsid w:val="00462582"/>
    <w:rsid w:val="00477FFE"/>
    <w:rsid w:val="004A0451"/>
    <w:rsid w:val="004B059C"/>
    <w:rsid w:val="004F3B93"/>
    <w:rsid w:val="005178E7"/>
    <w:rsid w:val="00536C0D"/>
    <w:rsid w:val="005D69D4"/>
    <w:rsid w:val="005F63CE"/>
    <w:rsid w:val="006074E8"/>
    <w:rsid w:val="006E7ED8"/>
    <w:rsid w:val="00750AC8"/>
    <w:rsid w:val="00764A19"/>
    <w:rsid w:val="007B64DF"/>
    <w:rsid w:val="008832A9"/>
    <w:rsid w:val="008C453A"/>
    <w:rsid w:val="009760C9"/>
    <w:rsid w:val="009D13E4"/>
    <w:rsid w:val="00A548AB"/>
    <w:rsid w:val="00AB2D4B"/>
    <w:rsid w:val="00B0343F"/>
    <w:rsid w:val="00B325FC"/>
    <w:rsid w:val="00B52C20"/>
    <w:rsid w:val="00BA7669"/>
    <w:rsid w:val="00CB3DB9"/>
    <w:rsid w:val="00CC295E"/>
    <w:rsid w:val="00CC2FA1"/>
    <w:rsid w:val="00D232A0"/>
    <w:rsid w:val="00E376C5"/>
    <w:rsid w:val="00EC7A40"/>
    <w:rsid w:val="00F00A9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4ED11"/>
  <w15:chartTrackingRefBased/>
  <w15:docId w15:val="{AD9AB3E5-38C7-4771-AFED-4E00DC02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C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C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1475</Words>
  <Characters>7818</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Skoglund Skåtøy</dc:creator>
  <cp:keywords/>
  <dc:description/>
  <cp:lastModifiedBy>Stein Skoglund Skåtøy</cp:lastModifiedBy>
  <cp:revision>31</cp:revision>
  <dcterms:created xsi:type="dcterms:W3CDTF">2016-10-18T14:05:00Z</dcterms:created>
  <dcterms:modified xsi:type="dcterms:W3CDTF">2016-10-18T15:53:00Z</dcterms:modified>
</cp:coreProperties>
</file>